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108" w:type="dxa"/>
        <w:tblLook w:val="0000"/>
      </w:tblPr>
      <w:tblGrid>
        <w:gridCol w:w="10490"/>
      </w:tblGrid>
      <w:tr w:rsidR="00B82309" w:rsidRPr="00B82309" w:rsidTr="00240118">
        <w:trPr>
          <w:trHeight w:val="963"/>
        </w:trPr>
        <w:tc>
          <w:tcPr>
            <w:tcW w:w="10490" w:type="dxa"/>
          </w:tcPr>
          <w:p w:rsidR="005938E9" w:rsidRPr="00B82309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3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06ACD" w:rsidRPr="00B8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295E" w:rsidRPr="00B82309" w:rsidRDefault="00B7295E" w:rsidP="005938E9">
            <w:pPr>
              <w:tabs>
                <w:tab w:val="left" w:pos="89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2309" w:rsidRPr="00B82309" w:rsidTr="00240118">
        <w:trPr>
          <w:trHeight w:val="1144"/>
        </w:trPr>
        <w:tc>
          <w:tcPr>
            <w:tcW w:w="10490" w:type="dxa"/>
            <w:tcBorders>
              <w:bottom w:val="thinThickSmallGap" w:sz="12" w:space="0" w:color="auto"/>
            </w:tcBorders>
          </w:tcPr>
          <w:p w:rsidR="00B7295E" w:rsidRPr="00B82309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82309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82309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ДЕПАРТАМЕНТ ГОСУДАРСТВЕННОГО ИМУЩЕСТВА</w:t>
            </w:r>
            <w:r w:rsidRPr="00B82309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8A3F6B" w:rsidRDefault="008A3F6B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EA9" w:rsidRDefault="00840EA9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840EA9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EA9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C412CA" w:rsidRPr="00840E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7242" w:rsidRPr="00840EA9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840EA9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0EA9">
        <w:rPr>
          <w:rFonts w:ascii="Times New Roman" w:hAnsi="Times New Roman" w:cs="Times New Roman"/>
          <w:sz w:val="24"/>
          <w:szCs w:val="24"/>
        </w:rPr>
        <w:t>заседания Комиссии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Pr="00840EA9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3F6B" w:rsidRPr="00840EA9" w:rsidRDefault="008A3F6B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Pr="00840EA9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0EA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840EA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40EA9">
        <w:rPr>
          <w:rFonts w:ascii="Times New Roman" w:hAnsi="Times New Roman" w:cs="Times New Roman"/>
          <w:sz w:val="24"/>
          <w:szCs w:val="24"/>
        </w:rPr>
        <w:t xml:space="preserve">енза                                                                            </w:t>
      </w:r>
      <w:r w:rsidR="00546FFE" w:rsidRPr="00840EA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77518" w:rsidRPr="00840EA9">
        <w:rPr>
          <w:rFonts w:ascii="Times New Roman" w:hAnsi="Times New Roman" w:cs="Times New Roman"/>
          <w:sz w:val="24"/>
          <w:szCs w:val="24"/>
        </w:rPr>
        <w:tab/>
      </w:r>
      <w:r w:rsidR="00377518" w:rsidRPr="00840EA9">
        <w:rPr>
          <w:rFonts w:ascii="Times New Roman" w:hAnsi="Times New Roman" w:cs="Times New Roman"/>
          <w:sz w:val="24"/>
          <w:szCs w:val="24"/>
        </w:rPr>
        <w:tab/>
      </w:r>
      <w:r w:rsidR="00546FFE" w:rsidRPr="00840EA9">
        <w:rPr>
          <w:rFonts w:ascii="Times New Roman" w:hAnsi="Times New Roman" w:cs="Times New Roman"/>
          <w:sz w:val="24"/>
          <w:szCs w:val="24"/>
        </w:rPr>
        <w:t xml:space="preserve">  </w:t>
      </w:r>
      <w:r w:rsidR="00F52331" w:rsidRPr="00840EA9">
        <w:rPr>
          <w:rFonts w:ascii="Times New Roman" w:hAnsi="Times New Roman" w:cs="Times New Roman"/>
          <w:sz w:val="24"/>
          <w:szCs w:val="24"/>
        </w:rPr>
        <w:t>«</w:t>
      </w:r>
      <w:r w:rsidR="00D67242" w:rsidRPr="00840EA9">
        <w:rPr>
          <w:rFonts w:ascii="Times New Roman" w:hAnsi="Times New Roman" w:cs="Times New Roman"/>
          <w:sz w:val="24"/>
          <w:szCs w:val="24"/>
        </w:rPr>
        <w:t>15</w:t>
      </w:r>
      <w:r w:rsidR="00F52331" w:rsidRPr="00840EA9">
        <w:rPr>
          <w:rFonts w:ascii="Times New Roman" w:hAnsi="Times New Roman" w:cs="Times New Roman"/>
          <w:sz w:val="24"/>
          <w:szCs w:val="24"/>
        </w:rPr>
        <w:t>»</w:t>
      </w:r>
      <w:r w:rsidRPr="00840EA9">
        <w:rPr>
          <w:rFonts w:ascii="Times New Roman" w:hAnsi="Times New Roman" w:cs="Times New Roman"/>
          <w:sz w:val="24"/>
          <w:szCs w:val="24"/>
        </w:rPr>
        <w:t xml:space="preserve"> </w:t>
      </w:r>
      <w:r w:rsidR="00D67242" w:rsidRPr="00840EA9">
        <w:rPr>
          <w:rFonts w:ascii="Times New Roman" w:hAnsi="Times New Roman" w:cs="Times New Roman"/>
          <w:sz w:val="24"/>
          <w:szCs w:val="24"/>
        </w:rPr>
        <w:t>февраля</w:t>
      </w:r>
      <w:r w:rsidR="00755777" w:rsidRPr="00840EA9">
        <w:rPr>
          <w:rFonts w:ascii="Times New Roman" w:hAnsi="Times New Roman" w:cs="Times New Roman"/>
          <w:sz w:val="24"/>
          <w:szCs w:val="24"/>
        </w:rPr>
        <w:t xml:space="preserve"> 2021</w:t>
      </w:r>
      <w:r w:rsidRPr="00840EA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6024A" w:rsidRPr="00840EA9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FBB" w:rsidRPr="00840EA9" w:rsidRDefault="00D84FBB" w:rsidP="00D84F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0EA9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D84FBB" w:rsidRPr="00840EA9" w:rsidRDefault="00D84FBB" w:rsidP="00D84FB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EA9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B82309" w:rsidRPr="00840EA9" w:rsidTr="00420686">
        <w:tc>
          <w:tcPr>
            <w:tcW w:w="2182" w:type="dxa"/>
          </w:tcPr>
          <w:p w:rsidR="007A0A77" w:rsidRPr="00840EA9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7A0A77" w:rsidRPr="00840EA9" w:rsidRDefault="007A0A77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7A0A77" w:rsidRPr="00840EA9" w:rsidRDefault="00D67242" w:rsidP="00D672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A0A77" w:rsidRPr="00840EA9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A0A77" w:rsidRPr="00840EA9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 департамента – начальник</w:t>
            </w:r>
            <w:r w:rsidR="00BF72EC" w:rsidRPr="00840E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A0A77" w:rsidRPr="00840EA9">
              <w:rPr>
                <w:rFonts w:ascii="Times New Roman" w:hAnsi="Times New Roman" w:cs="Times New Roman"/>
                <w:sz w:val="24"/>
                <w:szCs w:val="24"/>
              </w:rPr>
              <w:t xml:space="preserve">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350394" w:rsidRPr="00840EA9" w:rsidTr="00420686">
        <w:tc>
          <w:tcPr>
            <w:tcW w:w="2182" w:type="dxa"/>
          </w:tcPr>
          <w:p w:rsidR="00350394" w:rsidRPr="00840EA9" w:rsidRDefault="00350394" w:rsidP="00350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350394" w:rsidRPr="00840EA9" w:rsidRDefault="00350394" w:rsidP="0035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350394" w:rsidRPr="00840EA9" w:rsidRDefault="00350394" w:rsidP="0035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 w:rsidRPr="00840EA9"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B82309" w:rsidRPr="00840EA9" w:rsidTr="00420686">
        <w:tc>
          <w:tcPr>
            <w:tcW w:w="2182" w:type="dxa"/>
          </w:tcPr>
          <w:p w:rsidR="002604F9" w:rsidRPr="00840EA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04F9" w:rsidRPr="00840EA9" w:rsidRDefault="002604F9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04F9" w:rsidRPr="00840EA9" w:rsidRDefault="00B57D58" w:rsidP="00B57D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604F9" w:rsidRPr="00840EA9">
              <w:rPr>
                <w:rFonts w:ascii="Times New Roman" w:hAnsi="Times New Roman" w:cs="Times New Roman"/>
                <w:sz w:val="24"/>
                <w:szCs w:val="24"/>
              </w:rPr>
              <w:t>редставитель (член) Ассоциации «Саморегулируемая организация оценщиков «Экспертный совет»;</w:t>
            </w:r>
          </w:p>
        </w:tc>
      </w:tr>
      <w:tr w:rsidR="00B82309" w:rsidRPr="00840EA9" w:rsidTr="00420686">
        <w:tc>
          <w:tcPr>
            <w:tcW w:w="2182" w:type="dxa"/>
          </w:tcPr>
          <w:p w:rsidR="002604F9" w:rsidRPr="00840EA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04F9" w:rsidRPr="00840EA9" w:rsidRDefault="002604F9" w:rsidP="007A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972" w:type="dxa"/>
          </w:tcPr>
          <w:p w:rsidR="002604F9" w:rsidRPr="00840EA9" w:rsidRDefault="002604F9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7A0A77" w:rsidRPr="00840EA9" w:rsidRDefault="007A0A77" w:rsidP="007A0A7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EA9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06"/>
        <w:gridCol w:w="236"/>
        <w:gridCol w:w="8048"/>
      </w:tblGrid>
      <w:tr w:rsidR="00B82309" w:rsidRPr="00840EA9" w:rsidTr="00420686">
        <w:tc>
          <w:tcPr>
            <w:tcW w:w="2206" w:type="dxa"/>
          </w:tcPr>
          <w:p w:rsidR="00420686" w:rsidRPr="00840EA9" w:rsidRDefault="00310174" w:rsidP="0042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</w:tcPr>
          <w:p w:rsidR="00420686" w:rsidRPr="00840EA9" w:rsidRDefault="00420686" w:rsidP="0042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420686" w:rsidRPr="00840EA9" w:rsidRDefault="00420686" w:rsidP="00420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B82309" w:rsidRPr="00840EA9" w:rsidTr="00420686">
        <w:tc>
          <w:tcPr>
            <w:tcW w:w="2206" w:type="dxa"/>
          </w:tcPr>
          <w:p w:rsidR="00420686" w:rsidRPr="00840EA9" w:rsidRDefault="00420686" w:rsidP="0042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</w:tcPr>
          <w:p w:rsidR="00420686" w:rsidRPr="00840EA9" w:rsidRDefault="00420686" w:rsidP="0042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420686" w:rsidRPr="00840EA9" w:rsidRDefault="00420686" w:rsidP="00420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</w:t>
            </w:r>
            <w:r w:rsidR="00D67242" w:rsidRPr="00840E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6024A" w:rsidRPr="00840EA9" w:rsidRDefault="001717B1" w:rsidP="0032034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0EA9">
        <w:rPr>
          <w:rFonts w:ascii="Times New Roman" w:hAnsi="Times New Roman" w:cs="Times New Roman"/>
          <w:b/>
          <w:sz w:val="24"/>
          <w:szCs w:val="24"/>
          <w:u w:val="single"/>
        </w:rPr>
        <w:t>Повестка заседания Комиссии:</w:t>
      </w:r>
    </w:p>
    <w:p w:rsidR="00AE44F6" w:rsidRPr="00840EA9" w:rsidRDefault="00027C6A" w:rsidP="00AE44F6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A9">
        <w:rPr>
          <w:rFonts w:ascii="Times New Roman" w:hAnsi="Times New Roman" w:cs="Times New Roman"/>
          <w:sz w:val="24"/>
          <w:szCs w:val="24"/>
        </w:rPr>
        <w:t>Рассмотрение заявления (2</w:t>
      </w:r>
      <w:r w:rsidR="00350394" w:rsidRPr="00840EA9">
        <w:rPr>
          <w:rFonts w:ascii="Times New Roman" w:hAnsi="Times New Roman" w:cs="Times New Roman"/>
          <w:sz w:val="24"/>
          <w:szCs w:val="24"/>
        </w:rPr>
        <w:t>8</w:t>
      </w:r>
      <w:r w:rsidR="00AE44F6" w:rsidRPr="00840EA9">
        <w:rPr>
          <w:rFonts w:ascii="Times New Roman" w:hAnsi="Times New Roman" w:cs="Times New Roman"/>
          <w:sz w:val="24"/>
          <w:szCs w:val="24"/>
        </w:rPr>
        <w:t>.0</w:t>
      </w:r>
      <w:r w:rsidRPr="00840EA9">
        <w:rPr>
          <w:rFonts w:ascii="Times New Roman" w:hAnsi="Times New Roman" w:cs="Times New Roman"/>
          <w:sz w:val="24"/>
          <w:szCs w:val="24"/>
        </w:rPr>
        <w:t>1</w:t>
      </w:r>
      <w:r w:rsidR="00AE44F6" w:rsidRPr="00840EA9">
        <w:rPr>
          <w:rFonts w:ascii="Times New Roman" w:hAnsi="Times New Roman" w:cs="Times New Roman"/>
          <w:sz w:val="24"/>
          <w:szCs w:val="24"/>
        </w:rPr>
        <w:t>.202</w:t>
      </w:r>
      <w:r w:rsidRPr="00840EA9">
        <w:rPr>
          <w:rFonts w:ascii="Times New Roman" w:hAnsi="Times New Roman" w:cs="Times New Roman"/>
          <w:sz w:val="24"/>
          <w:szCs w:val="24"/>
        </w:rPr>
        <w:t>1</w:t>
      </w:r>
      <w:r w:rsidR="00AE44F6" w:rsidRPr="00840EA9">
        <w:rPr>
          <w:rFonts w:ascii="Times New Roman" w:hAnsi="Times New Roman" w:cs="Times New Roman"/>
          <w:sz w:val="24"/>
          <w:szCs w:val="24"/>
        </w:rPr>
        <w:t xml:space="preserve">) </w:t>
      </w:r>
      <w:r w:rsidR="00067028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06702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0670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702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41673" w:rsidRPr="00840EA9">
        <w:rPr>
          <w:rFonts w:ascii="Times New Roman" w:hAnsi="Times New Roman" w:cs="Times New Roman"/>
          <w:sz w:val="24"/>
          <w:szCs w:val="24"/>
        </w:rPr>
        <w:t xml:space="preserve"> </w:t>
      </w:r>
      <w:r w:rsidR="00AE44F6" w:rsidRPr="00840EA9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="00AE44F6" w:rsidRPr="00840EA9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="00AE44F6" w:rsidRPr="00840E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0CCF" w:rsidRPr="00840EA9">
        <w:rPr>
          <w:rFonts w:ascii="Times New Roman" w:hAnsi="Times New Roman" w:cs="Times New Roman"/>
          <w:sz w:val="24"/>
          <w:szCs w:val="24"/>
        </w:rPr>
        <w:t>объектов капитального строительства</w:t>
      </w:r>
      <w:proofErr w:type="gramEnd"/>
      <w:r w:rsidR="00AE44F6" w:rsidRPr="00840EA9"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="00D14E34" w:rsidRPr="00840EA9">
        <w:rPr>
          <w:rFonts w:ascii="Times New Roman" w:hAnsi="Times New Roman" w:cs="Times New Roman"/>
          <w:sz w:val="24"/>
          <w:szCs w:val="24"/>
        </w:rPr>
        <w:t>и</w:t>
      </w:r>
      <w:r w:rsidR="00AE44F6" w:rsidRPr="00840EA9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D14E34" w:rsidRPr="00840EA9">
        <w:rPr>
          <w:rFonts w:ascii="Times New Roman" w:hAnsi="Times New Roman" w:cs="Times New Roman"/>
          <w:sz w:val="24"/>
          <w:szCs w:val="24"/>
        </w:rPr>
        <w:t>а</w:t>
      </w:r>
      <w:r w:rsidR="00AE44F6" w:rsidRPr="00840EA9">
        <w:rPr>
          <w:rFonts w:ascii="Times New Roman" w:hAnsi="Times New Roman" w:cs="Times New Roman"/>
          <w:sz w:val="24"/>
          <w:szCs w:val="24"/>
        </w:rPr>
        <w:t>м</w:t>
      </w:r>
      <w:r w:rsidR="00D14E34" w:rsidRPr="00840EA9">
        <w:rPr>
          <w:rFonts w:ascii="Times New Roman" w:hAnsi="Times New Roman" w:cs="Times New Roman"/>
          <w:sz w:val="24"/>
          <w:szCs w:val="24"/>
        </w:rPr>
        <w:t xml:space="preserve">и: </w:t>
      </w:r>
      <w:r w:rsidR="00D67242" w:rsidRPr="00840EA9">
        <w:rPr>
          <w:rFonts w:ascii="Times New Roman" w:hAnsi="Times New Roman" w:cs="Times New Roman"/>
          <w:sz w:val="24"/>
          <w:szCs w:val="24"/>
        </w:rPr>
        <w:t>58:</w:t>
      </w:r>
      <w:r w:rsidR="00350394" w:rsidRPr="00840EA9">
        <w:rPr>
          <w:rFonts w:ascii="Times New Roman" w:hAnsi="Times New Roman" w:cs="Times New Roman"/>
          <w:sz w:val="24"/>
          <w:szCs w:val="24"/>
        </w:rPr>
        <w:t>07</w:t>
      </w:r>
      <w:r w:rsidR="00D67242" w:rsidRPr="00840EA9">
        <w:rPr>
          <w:rFonts w:ascii="Times New Roman" w:hAnsi="Times New Roman" w:cs="Times New Roman"/>
          <w:sz w:val="24"/>
          <w:szCs w:val="24"/>
        </w:rPr>
        <w:t>:</w:t>
      </w:r>
      <w:r w:rsidR="00350394" w:rsidRPr="00840EA9">
        <w:rPr>
          <w:rFonts w:ascii="Times New Roman" w:hAnsi="Times New Roman" w:cs="Times New Roman"/>
          <w:sz w:val="24"/>
          <w:szCs w:val="24"/>
        </w:rPr>
        <w:t>0660103</w:t>
      </w:r>
      <w:r w:rsidR="00D67242" w:rsidRPr="00840EA9">
        <w:rPr>
          <w:rFonts w:ascii="Times New Roman" w:hAnsi="Times New Roman" w:cs="Times New Roman"/>
          <w:sz w:val="24"/>
          <w:szCs w:val="24"/>
        </w:rPr>
        <w:t>:1</w:t>
      </w:r>
      <w:r w:rsidR="00350394" w:rsidRPr="00840EA9">
        <w:rPr>
          <w:rFonts w:ascii="Times New Roman" w:hAnsi="Times New Roman" w:cs="Times New Roman"/>
          <w:sz w:val="24"/>
          <w:szCs w:val="24"/>
        </w:rPr>
        <w:t>47</w:t>
      </w:r>
      <w:r w:rsidR="00AE44F6" w:rsidRPr="00840EA9">
        <w:rPr>
          <w:rFonts w:ascii="Times New Roman" w:hAnsi="Times New Roman" w:cs="Times New Roman"/>
          <w:sz w:val="24"/>
          <w:szCs w:val="24"/>
        </w:rPr>
        <w:t>.</w:t>
      </w:r>
    </w:p>
    <w:p w:rsidR="00547ECC" w:rsidRPr="00840EA9" w:rsidRDefault="00A42E79" w:rsidP="00D6724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0EA9">
        <w:rPr>
          <w:rFonts w:ascii="Times New Roman" w:hAnsi="Times New Roman" w:cs="Times New Roman"/>
          <w:b/>
          <w:sz w:val="24"/>
          <w:szCs w:val="24"/>
          <w:u w:val="single"/>
        </w:rPr>
        <w:t>2. Ход заседания</w:t>
      </w:r>
    </w:p>
    <w:p w:rsidR="00A42E79" w:rsidRPr="00840EA9" w:rsidRDefault="00FB04A3" w:rsidP="00A42E7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EA9">
        <w:rPr>
          <w:rFonts w:ascii="Times New Roman" w:hAnsi="Times New Roman" w:cs="Times New Roman"/>
          <w:sz w:val="24"/>
          <w:szCs w:val="24"/>
        </w:rPr>
        <w:tab/>
      </w:r>
      <w:r w:rsidR="006D6969" w:rsidRPr="00840EA9">
        <w:rPr>
          <w:rFonts w:ascii="Times New Roman" w:hAnsi="Times New Roman" w:cs="Times New Roman"/>
          <w:sz w:val="24"/>
          <w:szCs w:val="24"/>
        </w:rPr>
        <w:t xml:space="preserve">Слушали </w:t>
      </w:r>
      <w:r w:rsidR="00A42E79" w:rsidRPr="00840EA9">
        <w:rPr>
          <w:rFonts w:ascii="Times New Roman" w:hAnsi="Times New Roman" w:cs="Times New Roman"/>
          <w:sz w:val="24"/>
          <w:szCs w:val="24"/>
        </w:rPr>
        <w:t>Бусова Д.А., который поприветствовал присутствующих, огласил</w:t>
      </w:r>
      <w:r w:rsidR="006D6969" w:rsidRPr="00840EA9">
        <w:rPr>
          <w:rFonts w:ascii="Times New Roman" w:hAnsi="Times New Roman" w:cs="Times New Roman"/>
          <w:sz w:val="24"/>
          <w:szCs w:val="24"/>
        </w:rPr>
        <w:t xml:space="preserve"> повестку дня</w:t>
      </w:r>
      <w:r w:rsidR="00A71FDE" w:rsidRPr="00840EA9">
        <w:rPr>
          <w:rFonts w:ascii="Times New Roman" w:hAnsi="Times New Roman" w:cs="Times New Roman"/>
          <w:sz w:val="24"/>
          <w:szCs w:val="24"/>
        </w:rPr>
        <w:t>,</w:t>
      </w:r>
      <w:r w:rsidR="006D6969" w:rsidRPr="00840EA9">
        <w:rPr>
          <w:rFonts w:ascii="Times New Roman" w:hAnsi="Times New Roman" w:cs="Times New Roman"/>
          <w:sz w:val="24"/>
          <w:szCs w:val="24"/>
        </w:rPr>
        <w:t xml:space="preserve"> отметил</w:t>
      </w:r>
      <w:r w:rsidR="00A42E79" w:rsidRPr="00840EA9">
        <w:rPr>
          <w:rFonts w:ascii="Times New Roman" w:hAnsi="Times New Roman" w:cs="Times New Roman"/>
          <w:sz w:val="24"/>
          <w:szCs w:val="24"/>
        </w:rPr>
        <w:t xml:space="preserve">, что на заседании комиссии присутствуют </w:t>
      </w:r>
      <w:r w:rsidR="007F06A0" w:rsidRPr="00840EA9">
        <w:rPr>
          <w:rFonts w:ascii="Times New Roman" w:hAnsi="Times New Roman" w:cs="Times New Roman"/>
          <w:sz w:val="24"/>
          <w:szCs w:val="24"/>
        </w:rPr>
        <w:t>четверо</w:t>
      </w:r>
      <w:r w:rsidR="00343683" w:rsidRPr="00840EA9">
        <w:rPr>
          <w:rFonts w:ascii="Times New Roman" w:hAnsi="Times New Roman" w:cs="Times New Roman"/>
          <w:sz w:val="24"/>
          <w:szCs w:val="24"/>
        </w:rPr>
        <w:t xml:space="preserve"> из шести</w:t>
      </w:r>
      <w:r w:rsidR="00A42E79" w:rsidRPr="00840EA9">
        <w:rPr>
          <w:rFonts w:ascii="Times New Roman" w:hAnsi="Times New Roman" w:cs="Times New Roman"/>
          <w:sz w:val="24"/>
          <w:szCs w:val="24"/>
        </w:rPr>
        <w:t xml:space="preserve"> член</w:t>
      </w:r>
      <w:r w:rsidR="00343683" w:rsidRPr="00840EA9">
        <w:rPr>
          <w:rFonts w:ascii="Times New Roman" w:hAnsi="Times New Roman" w:cs="Times New Roman"/>
          <w:sz w:val="24"/>
          <w:szCs w:val="24"/>
        </w:rPr>
        <w:t>ов</w:t>
      </w:r>
      <w:r w:rsidR="00A42E79" w:rsidRPr="00840EA9">
        <w:rPr>
          <w:rFonts w:ascii="Times New Roman" w:hAnsi="Times New Roman" w:cs="Times New Roman"/>
          <w:sz w:val="24"/>
          <w:szCs w:val="24"/>
        </w:rPr>
        <w:t xml:space="preserve"> комиссии, кворум для прин</w:t>
      </w:r>
      <w:r w:rsidR="006D6969" w:rsidRPr="00840EA9">
        <w:rPr>
          <w:rFonts w:ascii="Times New Roman" w:hAnsi="Times New Roman" w:cs="Times New Roman"/>
          <w:sz w:val="24"/>
          <w:szCs w:val="24"/>
        </w:rPr>
        <w:t>ятия решения есть и предложил</w:t>
      </w:r>
      <w:r w:rsidR="00A42E79" w:rsidRPr="00840EA9">
        <w:rPr>
          <w:rFonts w:ascii="Times New Roman" w:hAnsi="Times New Roman" w:cs="Times New Roman"/>
          <w:sz w:val="24"/>
          <w:szCs w:val="24"/>
        </w:rPr>
        <w:t xml:space="preserve"> открыть заседание.</w:t>
      </w:r>
    </w:p>
    <w:p w:rsidR="00C67EED" w:rsidRDefault="0028051B" w:rsidP="00D3162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EA9">
        <w:rPr>
          <w:rFonts w:ascii="Times New Roman" w:hAnsi="Times New Roman" w:cs="Times New Roman"/>
          <w:sz w:val="24"/>
          <w:szCs w:val="24"/>
        </w:rPr>
        <w:t xml:space="preserve">2.1. </w:t>
      </w:r>
      <w:proofErr w:type="spellStart"/>
      <w:r w:rsidR="007609E0" w:rsidRPr="00840EA9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7609E0" w:rsidRPr="00840EA9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350394" w:rsidRPr="00840EA9">
        <w:rPr>
          <w:rFonts w:ascii="Times New Roman" w:hAnsi="Times New Roman" w:cs="Times New Roman"/>
          <w:sz w:val="24"/>
          <w:szCs w:val="24"/>
        </w:rPr>
        <w:t>28.01.2021</w:t>
      </w:r>
      <w:r w:rsidR="007609E0" w:rsidRPr="00840EA9">
        <w:rPr>
          <w:rFonts w:ascii="Times New Roman" w:hAnsi="Times New Roman" w:cs="Times New Roman"/>
          <w:sz w:val="24"/>
          <w:szCs w:val="24"/>
        </w:rPr>
        <w:t xml:space="preserve"> от </w:t>
      </w:r>
      <w:r w:rsidR="00067028" w:rsidRPr="00067028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067028" w:rsidRPr="0006702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067028" w:rsidRPr="000670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7028" w:rsidRPr="0006702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350394" w:rsidRPr="00840EA9">
        <w:rPr>
          <w:rFonts w:ascii="Times New Roman" w:hAnsi="Times New Roman" w:cs="Times New Roman"/>
          <w:sz w:val="24"/>
          <w:szCs w:val="24"/>
        </w:rPr>
        <w:t xml:space="preserve"> </w:t>
      </w:r>
      <w:r w:rsidR="007609E0" w:rsidRPr="00840EA9">
        <w:rPr>
          <w:rFonts w:ascii="Times New Roman" w:hAnsi="Times New Roman" w:cs="Times New Roman"/>
          <w:sz w:val="24"/>
          <w:szCs w:val="24"/>
        </w:rPr>
        <w:t>(</w:t>
      </w:r>
      <w:r w:rsidR="00067028" w:rsidRPr="00067028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067028" w:rsidRPr="0006702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609E0" w:rsidRPr="00840EA9">
        <w:rPr>
          <w:rFonts w:ascii="Times New Roman" w:hAnsi="Times New Roman" w:cs="Times New Roman"/>
          <w:sz w:val="24"/>
          <w:szCs w:val="24"/>
        </w:rPr>
        <w:t>)</w:t>
      </w:r>
      <w:r w:rsidR="0003259F" w:rsidRPr="00840EA9">
        <w:rPr>
          <w:rFonts w:ascii="Times New Roman" w:hAnsi="Times New Roman" w:cs="Times New Roman"/>
          <w:sz w:val="24"/>
          <w:szCs w:val="24"/>
        </w:rPr>
        <w:t>,</w:t>
      </w:r>
      <w:r w:rsidR="007609E0" w:rsidRPr="00840EA9">
        <w:rPr>
          <w:rFonts w:ascii="Times New Roman" w:hAnsi="Times New Roman" w:cs="Times New Roman"/>
          <w:sz w:val="24"/>
          <w:szCs w:val="24"/>
        </w:rPr>
        <w:t xml:space="preserve"> поданное на основании установления рыночной стоимости в отношении следующих объектов недвижимости:</w:t>
      </w:r>
      <w:r w:rsidR="002A3D2D" w:rsidRPr="00840E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EA9" w:rsidRDefault="00840EA9" w:rsidP="00D3162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0EA9" w:rsidRPr="00840EA9" w:rsidRDefault="00840EA9" w:rsidP="00D3162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/>
      </w:tblPr>
      <w:tblGrid>
        <w:gridCol w:w="3118"/>
        <w:gridCol w:w="1701"/>
        <w:gridCol w:w="1985"/>
        <w:gridCol w:w="1984"/>
        <w:gridCol w:w="1276"/>
      </w:tblGrid>
      <w:tr w:rsidR="00B82309" w:rsidRPr="00840EA9" w:rsidTr="006578BA">
        <w:tc>
          <w:tcPr>
            <w:tcW w:w="3118" w:type="dxa"/>
            <w:vAlign w:val="center"/>
          </w:tcPr>
          <w:p w:rsidR="007609E0" w:rsidRPr="00840EA9" w:rsidRDefault="007609E0" w:rsidP="00760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7609E0" w:rsidRPr="00840EA9" w:rsidRDefault="007609E0" w:rsidP="00760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85" w:type="dxa"/>
            <w:vAlign w:val="center"/>
          </w:tcPr>
          <w:p w:rsidR="007609E0" w:rsidRPr="00840EA9" w:rsidRDefault="007609E0" w:rsidP="00760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984" w:type="dxa"/>
            <w:vAlign w:val="center"/>
          </w:tcPr>
          <w:p w:rsidR="007609E0" w:rsidRPr="00840EA9" w:rsidRDefault="007609E0" w:rsidP="00760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276" w:type="dxa"/>
            <w:vAlign w:val="center"/>
          </w:tcPr>
          <w:p w:rsidR="007609E0" w:rsidRPr="00840EA9" w:rsidRDefault="007609E0" w:rsidP="00760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350394" w:rsidRPr="00840EA9" w:rsidTr="006578BA">
        <w:tc>
          <w:tcPr>
            <w:tcW w:w="3118" w:type="dxa"/>
            <w:vAlign w:val="center"/>
          </w:tcPr>
          <w:p w:rsidR="00350394" w:rsidRPr="00840EA9" w:rsidRDefault="00350394" w:rsidP="00032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58:07:0660103:147</w:t>
            </w:r>
          </w:p>
        </w:tc>
        <w:tc>
          <w:tcPr>
            <w:tcW w:w="1701" w:type="dxa"/>
            <w:vAlign w:val="center"/>
          </w:tcPr>
          <w:p w:rsidR="00350394" w:rsidRPr="00840EA9" w:rsidRDefault="00350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5044,6</w:t>
            </w:r>
          </w:p>
        </w:tc>
        <w:tc>
          <w:tcPr>
            <w:tcW w:w="1985" w:type="dxa"/>
            <w:vAlign w:val="center"/>
          </w:tcPr>
          <w:p w:rsidR="00350394" w:rsidRPr="00840EA9" w:rsidRDefault="00350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C3B58" w:rsidRPr="00840E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  <w:r w:rsidR="008C3B58" w:rsidRPr="00840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274,96</w:t>
            </w:r>
          </w:p>
        </w:tc>
        <w:tc>
          <w:tcPr>
            <w:tcW w:w="1984" w:type="dxa"/>
            <w:vAlign w:val="center"/>
          </w:tcPr>
          <w:p w:rsidR="00350394" w:rsidRPr="00840EA9" w:rsidRDefault="00350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3B58" w:rsidRPr="00840E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  <w:r w:rsidR="008C3B58" w:rsidRPr="00840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vAlign w:val="center"/>
          </w:tcPr>
          <w:p w:rsidR="00350394" w:rsidRPr="00840EA9" w:rsidRDefault="00350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 xml:space="preserve">47,66  </w:t>
            </w:r>
          </w:p>
        </w:tc>
      </w:tr>
    </w:tbl>
    <w:p w:rsidR="007609E0" w:rsidRPr="00840EA9" w:rsidRDefault="007609E0" w:rsidP="007609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EA9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8C3B58" w:rsidRPr="00840EA9" w:rsidRDefault="006207E4" w:rsidP="006207E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EA9">
        <w:rPr>
          <w:rFonts w:ascii="Times New Roman" w:hAnsi="Times New Roman" w:cs="Times New Roman"/>
          <w:sz w:val="24"/>
          <w:szCs w:val="24"/>
        </w:rPr>
        <w:t>Отчет об оценке №</w:t>
      </w:r>
      <w:r w:rsidR="008C3B58" w:rsidRPr="00840EA9">
        <w:rPr>
          <w:rFonts w:ascii="Times New Roman" w:hAnsi="Times New Roman" w:cs="Times New Roman"/>
          <w:sz w:val="24"/>
          <w:szCs w:val="24"/>
        </w:rPr>
        <w:t xml:space="preserve"> ОЦ-2376-20</w:t>
      </w:r>
      <w:r w:rsidRPr="00840EA9">
        <w:rPr>
          <w:rFonts w:ascii="Times New Roman" w:hAnsi="Times New Roman" w:cs="Times New Roman"/>
          <w:sz w:val="24"/>
          <w:szCs w:val="24"/>
        </w:rPr>
        <w:t xml:space="preserve"> от </w:t>
      </w:r>
      <w:r w:rsidR="008C3B58" w:rsidRPr="00840EA9">
        <w:rPr>
          <w:rFonts w:ascii="Times New Roman" w:hAnsi="Times New Roman" w:cs="Times New Roman"/>
          <w:sz w:val="24"/>
          <w:szCs w:val="24"/>
        </w:rPr>
        <w:t>26.10</w:t>
      </w:r>
      <w:r w:rsidRPr="00840EA9">
        <w:rPr>
          <w:rFonts w:ascii="Times New Roman" w:hAnsi="Times New Roman" w:cs="Times New Roman"/>
          <w:sz w:val="24"/>
          <w:szCs w:val="24"/>
        </w:rPr>
        <w:t>.202</w:t>
      </w:r>
      <w:r w:rsidR="00AA1AC8" w:rsidRPr="00840EA9">
        <w:rPr>
          <w:rFonts w:ascii="Times New Roman" w:hAnsi="Times New Roman" w:cs="Times New Roman"/>
          <w:sz w:val="24"/>
          <w:szCs w:val="24"/>
        </w:rPr>
        <w:t>0</w:t>
      </w:r>
      <w:r w:rsidRPr="00840EA9">
        <w:rPr>
          <w:rFonts w:ascii="Times New Roman" w:hAnsi="Times New Roman" w:cs="Times New Roman"/>
          <w:sz w:val="24"/>
          <w:szCs w:val="24"/>
        </w:rPr>
        <w:t xml:space="preserve"> </w:t>
      </w:r>
      <w:r w:rsidR="0003259F" w:rsidRPr="00840EA9">
        <w:rPr>
          <w:rFonts w:ascii="Times New Roman" w:hAnsi="Times New Roman" w:cs="Times New Roman"/>
          <w:sz w:val="24"/>
          <w:szCs w:val="24"/>
        </w:rPr>
        <w:t xml:space="preserve">года подготовлен </w:t>
      </w:r>
      <w:r w:rsidR="008C3B58" w:rsidRPr="00840EA9">
        <w:rPr>
          <w:rFonts w:ascii="Times New Roman" w:hAnsi="Times New Roman" w:cs="Times New Roman"/>
          <w:sz w:val="24"/>
          <w:szCs w:val="24"/>
        </w:rPr>
        <w:t xml:space="preserve">ООО «Центр независимой экспертизы». </w:t>
      </w:r>
    </w:p>
    <w:p w:rsidR="008C3B58" w:rsidRPr="00840EA9" w:rsidRDefault="006207E4" w:rsidP="006578BA">
      <w:pPr>
        <w:pStyle w:val="Default"/>
        <w:spacing w:before="120"/>
        <w:ind w:firstLine="567"/>
        <w:jc w:val="both"/>
        <w:rPr>
          <w:color w:val="auto"/>
        </w:rPr>
      </w:pPr>
      <w:r w:rsidRPr="00840EA9">
        <w:t xml:space="preserve">Оценщик: </w:t>
      </w:r>
      <w:r w:rsidR="008C3B58" w:rsidRPr="00840EA9">
        <w:rPr>
          <w:color w:val="auto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8C3B58" w:rsidRPr="00840EA9">
        <w:rPr>
          <w:color w:val="auto"/>
        </w:rPr>
        <w:t>.М</w:t>
      </w:r>
      <w:proofErr w:type="gramEnd"/>
      <w:r w:rsidR="008C3B58" w:rsidRPr="00840EA9">
        <w:rPr>
          <w:color w:val="auto"/>
        </w:rPr>
        <w:t>осква, ул.Ленинская Слобода, д.19 БЦ «Омега Плаза»).</w:t>
      </w:r>
    </w:p>
    <w:p w:rsidR="008C3B58" w:rsidRPr="00840EA9" w:rsidRDefault="006207E4" w:rsidP="006578B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0EA9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r w:rsidR="008C3B58" w:rsidRPr="00840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Анализ рынка состоит из выборки из 5 аналогов земель производственно-складского назначения (3 участвуют в расчете) и 5 аналогов нежилых зданий производственно-складского назначения, но в расчете стоимости участвуют объекты не из анализируемой выборки. В связи с малым количеством исследуемых объектов, анализ фактических данных о ценах сделок и предложений с объектами недвижимости может показывать некорректные интервалы значений цен, а сделанные выводы относительно рынка недвижимости в данном сегменте искажают рыночную информацию. Нарушение п. 11 ФСО №7.</w:t>
      </w:r>
    </w:p>
    <w:p w:rsidR="008C3B58" w:rsidRPr="00840EA9" w:rsidRDefault="008C3B58" w:rsidP="008C3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0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Земельный участок, на котором расположен объект оценки, относится к сегменту «земельные участки под придорожный сервис». Объекты придорожного сервиса – это здания и сооружения, расположенные на придорожной полосе и предназначенные для обслуживания участников дорожного движения в пути следования (мотели, гостиницы, кемпинги, станции технического обслуживания, автозаправочные станции, пункты питания, торговли, связи, медицинской помощи, мойки, средства рекламы и иные сооружения). Земельные участки данного сегмента подразумевается использовать с наибольшей коммерческой выгодой, чем участки под производственно-складскую недвижимость, и имеют высокий экономический потенциал, находясь вблизи крупных развязок автодорог и магистралей. Таким образом, к участку-аналогу №3 следует применить понижающую поправку. Нарушение ФСО №3 п.5.</w:t>
      </w:r>
    </w:p>
    <w:p w:rsidR="008C3B58" w:rsidRPr="00840EA9" w:rsidRDefault="008C3B58" w:rsidP="008C3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0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Статус населенного пункта местоположения объекта оценки – «прочие населенные пункты». Объекты-аналоги №2,5 расположены в «райцентрах сельскохозяйственных районов», объекты-аналоги №1,4 расположены в «прочих населенных пунктах», но население составляет всего 1441чел. и 3065 чел. соответственно, в то время как в </w:t>
      </w:r>
      <w:proofErr w:type="spellStart"/>
      <w:r w:rsidRPr="00840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пгт</w:t>
      </w:r>
      <w:proofErr w:type="spellEnd"/>
      <w:r w:rsidRPr="00840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Чаадаевка – 6891чел., а </w:t>
      </w:r>
      <w:proofErr w:type="gramStart"/>
      <w:r w:rsidRPr="00840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значит</w:t>
      </w:r>
      <w:proofErr w:type="gramEnd"/>
      <w:r w:rsidRPr="00840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оцениваемый объект имеет преимущество по </w:t>
      </w:r>
      <w:proofErr w:type="spellStart"/>
      <w:r w:rsidRPr="00840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ценообразующему</w:t>
      </w:r>
      <w:proofErr w:type="spellEnd"/>
      <w:r w:rsidRPr="00840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фактору «статус населенного пункта». Содержание отчета вводит в заблуждение его пользователей. Нарушение п. 5 ФСО №3.</w:t>
      </w:r>
    </w:p>
    <w:p w:rsidR="008C3B58" w:rsidRPr="00840EA9" w:rsidRDefault="008C3B58" w:rsidP="008C3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840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Выделении стоимости земельного участка из ЕОН некорректно, поскольку в качестве объектов-аналогов в сравнительном подходе используются и нежилые помещения, и единые объекты недвижимости, включающие в свой состав земельные участки различной площади и имеющие отличия.</w:t>
      </w:r>
      <w:proofErr w:type="gramEnd"/>
      <w:r w:rsidRPr="00840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Учитывая различные характеристики земельных участков, наиболее корректно произвести «очистку» ЕОН от вклада стоимости прав на земельный участок «на входе», т.е. стоимость </w:t>
      </w:r>
      <w:proofErr w:type="spellStart"/>
      <w:r w:rsidRPr="00840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ЕОН-аналогов</w:t>
      </w:r>
      <w:proofErr w:type="spellEnd"/>
      <w:r w:rsidRPr="00840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уменьшается на стоимость прав относящихся к ним земельных участков. Некорректное выделение доли земли из цен аналогов приводит к некорректному определению стоимости объекта капитального строительства. А также, не установлен «тип объекта» аналогов (встроенное помещение или отдельно стоящее здание). Содержание отчета об оценке вводит в заблуждение заказчика оценки и иных заинтересованных лиц, а также допускает неоднозначное толкование полученных результатов. Нарушение п. 5 ФСО №3, ст. 11 ФЗ-135.</w:t>
      </w:r>
    </w:p>
    <w:p w:rsidR="007D078A" w:rsidRPr="00840EA9" w:rsidRDefault="006207E4" w:rsidP="007D078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0EA9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40EA9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 w:rsidR="007D078A" w:rsidRPr="00840EA9">
        <w:rPr>
          <w:rFonts w:ascii="Times New Roman" w:hAnsi="Times New Roman" w:cs="Times New Roman"/>
          <w:sz w:val="24"/>
          <w:szCs w:val="24"/>
        </w:rPr>
        <w:t xml:space="preserve"> по каждому объекту.</w:t>
      </w:r>
    </w:p>
    <w:p w:rsidR="006207E4" w:rsidRPr="00840EA9" w:rsidRDefault="006207E4" w:rsidP="00F410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EA9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8C3B58" w:rsidRPr="00840EA9">
        <w:rPr>
          <w:rFonts w:ascii="Times New Roman" w:hAnsi="Times New Roman" w:cs="Times New Roman"/>
          <w:sz w:val="24"/>
          <w:szCs w:val="24"/>
        </w:rPr>
        <w:t>58:07:0660103:147</w:t>
      </w:r>
      <w:r w:rsidRPr="00840EA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357F7F" w:rsidRPr="00840EA9" w:rsidRDefault="00357F7F" w:rsidP="00357F7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0EA9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40EA9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357F7F" w:rsidRPr="00840EA9" w:rsidRDefault="00357F7F" w:rsidP="0035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EA9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357F7F" w:rsidRDefault="00357F7F" w:rsidP="0035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EA9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840EA9" w:rsidRPr="00840EA9" w:rsidRDefault="00840EA9" w:rsidP="0035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7F7F" w:rsidRPr="00840EA9" w:rsidRDefault="00357F7F" w:rsidP="0035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EA9">
        <w:rPr>
          <w:rFonts w:ascii="Times New Roman" w:hAnsi="Times New Roman" w:cs="Times New Roman"/>
          <w:sz w:val="24"/>
          <w:szCs w:val="24"/>
        </w:rPr>
        <w:lastRenderedPageBreak/>
        <w:t>Попова Инна Викторовна – «ПРОТИВ».</w:t>
      </w:r>
    </w:p>
    <w:p w:rsidR="00357F7F" w:rsidRPr="00840EA9" w:rsidRDefault="00357F7F" w:rsidP="0035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EA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357F7F" w:rsidRPr="00840EA9" w:rsidRDefault="00357F7F" w:rsidP="00357F7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EA9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067028" w:rsidRPr="00067028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067028" w:rsidRPr="0006702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067028" w:rsidRPr="00067028">
        <w:rPr>
          <w:rFonts w:ascii="Times New Roman" w:hAnsi="Times New Roman" w:cs="Times New Roman"/>
          <w:sz w:val="24"/>
          <w:szCs w:val="24"/>
        </w:rPr>
        <w:t xml:space="preserve"> ХХХ</w:t>
      </w:r>
      <w:r w:rsidRPr="00840EA9">
        <w:rPr>
          <w:rFonts w:ascii="Times New Roman" w:hAnsi="Times New Roman" w:cs="Times New Roman"/>
          <w:sz w:val="24"/>
          <w:szCs w:val="24"/>
        </w:rPr>
        <w:t xml:space="preserve"> от 28.12.2020 об установлении кадастровой стоимости объекта недвижимости с кадастровым номером </w:t>
      </w:r>
      <w:r w:rsidR="008A3F6B" w:rsidRPr="00840EA9">
        <w:rPr>
          <w:rFonts w:ascii="Times New Roman" w:hAnsi="Times New Roman" w:cs="Times New Roman"/>
          <w:sz w:val="24"/>
          <w:szCs w:val="24"/>
        </w:rPr>
        <w:t>58:07:0660103:147</w:t>
      </w:r>
      <w:r w:rsidRPr="00840EA9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C80618" w:rsidRPr="00840EA9" w:rsidRDefault="00C80618" w:rsidP="00061B4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1165" w:rsidRPr="00840EA9" w:rsidRDefault="00B722FA" w:rsidP="008B5B4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EA9">
        <w:rPr>
          <w:rFonts w:ascii="Times New Roman" w:hAnsi="Times New Roman" w:cs="Times New Roman"/>
          <w:sz w:val="24"/>
          <w:szCs w:val="24"/>
        </w:rPr>
        <w:t>Бусов Д.А. объявил заседание закрытым.</w:t>
      </w:r>
    </w:p>
    <w:p w:rsidR="00AC2C1F" w:rsidRPr="00840EA9" w:rsidRDefault="00AC2C1F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3F6B" w:rsidRPr="00840EA9" w:rsidRDefault="008A3F6B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0"/>
        <w:gridCol w:w="1933"/>
        <w:gridCol w:w="3285"/>
      </w:tblGrid>
      <w:tr w:rsidR="008A3F6B" w:rsidRPr="00840EA9" w:rsidTr="008A3F6B">
        <w:tc>
          <w:tcPr>
            <w:tcW w:w="5130" w:type="dxa"/>
            <w:hideMark/>
          </w:tcPr>
          <w:p w:rsidR="008A3F6B" w:rsidRPr="00840EA9" w:rsidRDefault="008A3F6B" w:rsidP="008A3F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F6B" w:rsidRPr="00840EA9" w:rsidRDefault="008A3F6B" w:rsidP="008A3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="008A3F6B" w:rsidRPr="00840EA9" w:rsidRDefault="008A3F6B" w:rsidP="008A3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8A3F6B" w:rsidRPr="00840EA9" w:rsidTr="008A3F6B">
        <w:tc>
          <w:tcPr>
            <w:tcW w:w="5130" w:type="dxa"/>
          </w:tcPr>
          <w:p w:rsidR="008A3F6B" w:rsidRPr="00840EA9" w:rsidRDefault="008A3F6B" w:rsidP="008A3F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3F6B" w:rsidRPr="00840EA9" w:rsidRDefault="008A3F6B" w:rsidP="008A3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A3F6B" w:rsidRPr="00840EA9" w:rsidRDefault="008A3F6B" w:rsidP="008A3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F6B" w:rsidRPr="00840EA9" w:rsidTr="008A3F6B">
        <w:tc>
          <w:tcPr>
            <w:tcW w:w="5130" w:type="dxa"/>
            <w:hideMark/>
          </w:tcPr>
          <w:p w:rsidR="008A3F6B" w:rsidRPr="00840EA9" w:rsidRDefault="008A3F6B" w:rsidP="008A3F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F6B" w:rsidRPr="00840EA9" w:rsidRDefault="008A3F6B" w:rsidP="008A3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="008A3F6B" w:rsidRPr="00840EA9" w:rsidRDefault="008A3F6B" w:rsidP="008A3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A9"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B722FA" w:rsidRPr="00840EA9" w:rsidRDefault="00B722FA" w:rsidP="008A3F6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722FA" w:rsidRPr="00840EA9" w:rsidSect="00840EA9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59A6"/>
    <w:multiLevelType w:val="multilevel"/>
    <w:tmpl w:val="D83E7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22E60FCA"/>
    <w:multiLevelType w:val="hybridMultilevel"/>
    <w:tmpl w:val="4110938C"/>
    <w:lvl w:ilvl="0" w:tplc="16DEC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976848"/>
    <w:multiLevelType w:val="hybridMultilevel"/>
    <w:tmpl w:val="F9D02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D1351"/>
    <w:multiLevelType w:val="hybridMultilevel"/>
    <w:tmpl w:val="A1F024C4"/>
    <w:lvl w:ilvl="0" w:tplc="4896F278">
      <w:start w:val="1"/>
      <w:numFmt w:val="decimal"/>
      <w:lvlText w:val="%1.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">
    <w:nsid w:val="531C1172"/>
    <w:multiLevelType w:val="hybridMultilevel"/>
    <w:tmpl w:val="7DEC50E2"/>
    <w:lvl w:ilvl="0" w:tplc="0C8A7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F423B81"/>
    <w:multiLevelType w:val="hybridMultilevel"/>
    <w:tmpl w:val="2F1EF6B6"/>
    <w:lvl w:ilvl="0" w:tplc="F582F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51B1A71"/>
    <w:multiLevelType w:val="hybridMultilevel"/>
    <w:tmpl w:val="90429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472CEB"/>
    <w:multiLevelType w:val="hybridMultilevel"/>
    <w:tmpl w:val="A6FA4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AD79A5"/>
    <w:multiLevelType w:val="hybridMultilevel"/>
    <w:tmpl w:val="708E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024A"/>
    <w:rsid w:val="00003001"/>
    <w:rsid w:val="00012F9B"/>
    <w:rsid w:val="0002004A"/>
    <w:rsid w:val="00027C6A"/>
    <w:rsid w:val="000311BE"/>
    <w:rsid w:val="00031716"/>
    <w:rsid w:val="0003259F"/>
    <w:rsid w:val="00032A14"/>
    <w:rsid w:val="00034779"/>
    <w:rsid w:val="0003480B"/>
    <w:rsid w:val="000355CB"/>
    <w:rsid w:val="0003710E"/>
    <w:rsid w:val="000378B7"/>
    <w:rsid w:val="00041173"/>
    <w:rsid w:val="00044937"/>
    <w:rsid w:val="0004681C"/>
    <w:rsid w:val="00047A2C"/>
    <w:rsid w:val="00061B43"/>
    <w:rsid w:val="000652F8"/>
    <w:rsid w:val="0006600E"/>
    <w:rsid w:val="00067028"/>
    <w:rsid w:val="00072C4A"/>
    <w:rsid w:val="0008077F"/>
    <w:rsid w:val="0008729E"/>
    <w:rsid w:val="00093D71"/>
    <w:rsid w:val="000A06DC"/>
    <w:rsid w:val="000A4752"/>
    <w:rsid w:val="000A5874"/>
    <w:rsid w:val="000A660C"/>
    <w:rsid w:val="000B134E"/>
    <w:rsid w:val="000C282D"/>
    <w:rsid w:val="000D18B6"/>
    <w:rsid w:val="000F3159"/>
    <w:rsid w:val="00107E43"/>
    <w:rsid w:val="00110118"/>
    <w:rsid w:val="00112BB7"/>
    <w:rsid w:val="00114FC7"/>
    <w:rsid w:val="0011761C"/>
    <w:rsid w:val="001216F2"/>
    <w:rsid w:val="00123351"/>
    <w:rsid w:val="001269D3"/>
    <w:rsid w:val="00127454"/>
    <w:rsid w:val="00133B64"/>
    <w:rsid w:val="00136A5A"/>
    <w:rsid w:val="001439FC"/>
    <w:rsid w:val="00143B6D"/>
    <w:rsid w:val="00160450"/>
    <w:rsid w:val="00161C13"/>
    <w:rsid w:val="001701B5"/>
    <w:rsid w:val="001717B1"/>
    <w:rsid w:val="00173DB3"/>
    <w:rsid w:val="0017669F"/>
    <w:rsid w:val="001809C3"/>
    <w:rsid w:val="00181784"/>
    <w:rsid w:val="00182013"/>
    <w:rsid w:val="00185600"/>
    <w:rsid w:val="001979CD"/>
    <w:rsid w:val="001A17D3"/>
    <w:rsid w:val="001A381A"/>
    <w:rsid w:val="001A5123"/>
    <w:rsid w:val="001B50F9"/>
    <w:rsid w:val="001C0C53"/>
    <w:rsid w:val="001C19FA"/>
    <w:rsid w:val="001C3911"/>
    <w:rsid w:val="001D133F"/>
    <w:rsid w:val="001D527B"/>
    <w:rsid w:val="001D76EE"/>
    <w:rsid w:val="001D7DC4"/>
    <w:rsid w:val="001E0417"/>
    <w:rsid w:val="001E169C"/>
    <w:rsid w:val="001E3E99"/>
    <w:rsid w:val="001E4369"/>
    <w:rsid w:val="001E456B"/>
    <w:rsid w:val="001F2502"/>
    <w:rsid w:val="001F2DE4"/>
    <w:rsid w:val="001F3AE8"/>
    <w:rsid w:val="001F61C3"/>
    <w:rsid w:val="00200699"/>
    <w:rsid w:val="00200DCB"/>
    <w:rsid w:val="00207D99"/>
    <w:rsid w:val="00210E9C"/>
    <w:rsid w:val="00215F13"/>
    <w:rsid w:val="002166F4"/>
    <w:rsid w:val="002247AC"/>
    <w:rsid w:val="002251A2"/>
    <w:rsid w:val="0022626F"/>
    <w:rsid w:val="00232B04"/>
    <w:rsid w:val="00233D83"/>
    <w:rsid w:val="00240118"/>
    <w:rsid w:val="00242A69"/>
    <w:rsid w:val="00242DDF"/>
    <w:rsid w:val="0024515A"/>
    <w:rsid w:val="00246594"/>
    <w:rsid w:val="00251598"/>
    <w:rsid w:val="002604F9"/>
    <w:rsid w:val="00266700"/>
    <w:rsid w:val="00270D4F"/>
    <w:rsid w:val="0027225C"/>
    <w:rsid w:val="0028051B"/>
    <w:rsid w:val="002830BF"/>
    <w:rsid w:val="00284D7F"/>
    <w:rsid w:val="00290A81"/>
    <w:rsid w:val="0029547A"/>
    <w:rsid w:val="0029618F"/>
    <w:rsid w:val="002A3D2D"/>
    <w:rsid w:val="002A429F"/>
    <w:rsid w:val="002B238B"/>
    <w:rsid w:val="002B6945"/>
    <w:rsid w:val="002C5858"/>
    <w:rsid w:val="002D10F0"/>
    <w:rsid w:val="002D2CEA"/>
    <w:rsid w:val="002D6010"/>
    <w:rsid w:val="002D683A"/>
    <w:rsid w:val="002E0944"/>
    <w:rsid w:val="002E4C77"/>
    <w:rsid w:val="002E56E1"/>
    <w:rsid w:val="002E6353"/>
    <w:rsid w:val="002E6455"/>
    <w:rsid w:val="002F217C"/>
    <w:rsid w:val="002F28A3"/>
    <w:rsid w:val="002F6C40"/>
    <w:rsid w:val="00303FDA"/>
    <w:rsid w:val="0030523D"/>
    <w:rsid w:val="00310174"/>
    <w:rsid w:val="00313DC9"/>
    <w:rsid w:val="003154DE"/>
    <w:rsid w:val="00320346"/>
    <w:rsid w:val="00324C41"/>
    <w:rsid w:val="003258F8"/>
    <w:rsid w:val="00332AAC"/>
    <w:rsid w:val="00334B57"/>
    <w:rsid w:val="00336731"/>
    <w:rsid w:val="0033690C"/>
    <w:rsid w:val="00337D4E"/>
    <w:rsid w:val="00343683"/>
    <w:rsid w:val="0034737C"/>
    <w:rsid w:val="00350394"/>
    <w:rsid w:val="00357F7F"/>
    <w:rsid w:val="00367428"/>
    <w:rsid w:val="003710AE"/>
    <w:rsid w:val="003744C5"/>
    <w:rsid w:val="00377518"/>
    <w:rsid w:val="00383030"/>
    <w:rsid w:val="00384BCF"/>
    <w:rsid w:val="00390F63"/>
    <w:rsid w:val="003A0F07"/>
    <w:rsid w:val="003A5E08"/>
    <w:rsid w:val="003A6C14"/>
    <w:rsid w:val="003B6362"/>
    <w:rsid w:val="003C77DD"/>
    <w:rsid w:val="003D7385"/>
    <w:rsid w:val="003F13D0"/>
    <w:rsid w:val="00400E1F"/>
    <w:rsid w:val="00402043"/>
    <w:rsid w:val="0040751A"/>
    <w:rsid w:val="0041756F"/>
    <w:rsid w:val="00420686"/>
    <w:rsid w:val="00423079"/>
    <w:rsid w:val="004244DC"/>
    <w:rsid w:val="00426CF0"/>
    <w:rsid w:val="00440E30"/>
    <w:rsid w:val="00447BB7"/>
    <w:rsid w:val="004566F0"/>
    <w:rsid w:val="0046024A"/>
    <w:rsid w:val="00474E0C"/>
    <w:rsid w:val="00482E7A"/>
    <w:rsid w:val="00486E39"/>
    <w:rsid w:val="0049011C"/>
    <w:rsid w:val="004A1989"/>
    <w:rsid w:val="004A2B75"/>
    <w:rsid w:val="004A4113"/>
    <w:rsid w:val="004B7673"/>
    <w:rsid w:val="004B7A4E"/>
    <w:rsid w:val="004C02CD"/>
    <w:rsid w:val="004C205D"/>
    <w:rsid w:val="004C4D29"/>
    <w:rsid w:val="004D6CD3"/>
    <w:rsid w:val="004E59A5"/>
    <w:rsid w:val="004E7645"/>
    <w:rsid w:val="004F147A"/>
    <w:rsid w:val="004F16A4"/>
    <w:rsid w:val="005038E0"/>
    <w:rsid w:val="005040F6"/>
    <w:rsid w:val="00514A2E"/>
    <w:rsid w:val="00517E2E"/>
    <w:rsid w:val="0052515D"/>
    <w:rsid w:val="005311DF"/>
    <w:rsid w:val="00533F53"/>
    <w:rsid w:val="005342BF"/>
    <w:rsid w:val="00534431"/>
    <w:rsid w:val="00534D4B"/>
    <w:rsid w:val="00535F63"/>
    <w:rsid w:val="00540CD7"/>
    <w:rsid w:val="005449C6"/>
    <w:rsid w:val="00546AAC"/>
    <w:rsid w:val="00546FFE"/>
    <w:rsid w:val="00547703"/>
    <w:rsid w:val="00547ECC"/>
    <w:rsid w:val="00555AB7"/>
    <w:rsid w:val="005617E7"/>
    <w:rsid w:val="00566C0F"/>
    <w:rsid w:val="005678B5"/>
    <w:rsid w:val="00570DDA"/>
    <w:rsid w:val="00580189"/>
    <w:rsid w:val="00581D47"/>
    <w:rsid w:val="005864D4"/>
    <w:rsid w:val="00591A66"/>
    <w:rsid w:val="005938E9"/>
    <w:rsid w:val="005B062D"/>
    <w:rsid w:val="005B1D7D"/>
    <w:rsid w:val="005B44B3"/>
    <w:rsid w:val="005B5F12"/>
    <w:rsid w:val="005B6F8B"/>
    <w:rsid w:val="005B70B4"/>
    <w:rsid w:val="005C0B3F"/>
    <w:rsid w:val="005C0D03"/>
    <w:rsid w:val="005C2A9A"/>
    <w:rsid w:val="005C6735"/>
    <w:rsid w:val="005C7A77"/>
    <w:rsid w:val="005D5FD3"/>
    <w:rsid w:val="005D6B41"/>
    <w:rsid w:val="005D707F"/>
    <w:rsid w:val="005D74C0"/>
    <w:rsid w:val="005E5E2B"/>
    <w:rsid w:val="00613020"/>
    <w:rsid w:val="00615295"/>
    <w:rsid w:val="00617173"/>
    <w:rsid w:val="006207E4"/>
    <w:rsid w:val="00630E8F"/>
    <w:rsid w:val="00632FD4"/>
    <w:rsid w:val="00634315"/>
    <w:rsid w:val="00634744"/>
    <w:rsid w:val="00640249"/>
    <w:rsid w:val="00640E40"/>
    <w:rsid w:val="0064337B"/>
    <w:rsid w:val="00643D5A"/>
    <w:rsid w:val="00650F76"/>
    <w:rsid w:val="006516B0"/>
    <w:rsid w:val="00652BA1"/>
    <w:rsid w:val="0065345E"/>
    <w:rsid w:val="00654DCF"/>
    <w:rsid w:val="006578BA"/>
    <w:rsid w:val="006579C3"/>
    <w:rsid w:val="006608C6"/>
    <w:rsid w:val="00664809"/>
    <w:rsid w:val="00666952"/>
    <w:rsid w:val="00690A9D"/>
    <w:rsid w:val="00692522"/>
    <w:rsid w:val="00694DB7"/>
    <w:rsid w:val="00697F8D"/>
    <w:rsid w:val="006A0696"/>
    <w:rsid w:val="006A4F21"/>
    <w:rsid w:val="006A7C57"/>
    <w:rsid w:val="006B15CB"/>
    <w:rsid w:val="006B442B"/>
    <w:rsid w:val="006B7E15"/>
    <w:rsid w:val="006C0E96"/>
    <w:rsid w:val="006C1CDE"/>
    <w:rsid w:val="006D2B2D"/>
    <w:rsid w:val="006D6969"/>
    <w:rsid w:val="006E00C9"/>
    <w:rsid w:val="006E027C"/>
    <w:rsid w:val="006E0B10"/>
    <w:rsid w:val="006E31EF"/>
    <w:rsid w:val="006E493A"/>
    <w:rsid w:val="006F11EB"/>
    <w:rsid w:val="006F206F"/>
    <w:rsid w:val="00702920"/>
    <w:rsid w:val="00712E00"/>
    <w:rsid w:val="007165B0"/>
    <w:rsid w:val="00720A27"/>
    <w:rsid w:val="00721C1E"/>
    <w:rsid w:val="00722636"/>
    <w:rsid w:val="00723AE6"/>
    <w:rsid w:val="00726E79"/>
    <w:rsid w:val="00731D37"/>
    <w:rsid w:val="00737F00"/>
    <w:rsid w:val="007414DA"/>
    <w:rsid w:val="00742B2A"/>
    <w:rsid w:val="0074747F"/>
    <w:rsid w:val="00747A8C"/>
    <w:rsid w:val="00753C2F"/>
    <w:rsid w:val="00754862"/>
    <w:rsid w:val="00755777"/>
    <w:rsid w:val="00755BE3"/>
    <w:rsid w:val="00760883"/>
    <w:rsid w:val="007609E0"/>
    <w:rsid w:val="00770AE3"/>
    <w:rsid w:val="00771B79"/>
    <w:rsid w:val="0077660C"/>
    <w:rsid w:val="00781023"/>
    <w:rsid w:val="00784CD0"/>
    <w:rsid w:val="00787436"/>
    <w:rsid w:val="007A0A77"/>
    <w:rsid w:val="007A31D6"/>
    <w:rsid w:val="007A48D1"/>
    <w:rsid w:val="007A516C"/>
    <w:rsid w:val="007B1568"/>
    <w:rsid w:val="007B18EB"/>
    <w:rsid w:val="007B35D7"/>
    <w:rsid w:val="007B52B7"/>
    <w:rsid w:val="007B79C6"/>
    <w:rsid w:val="007B7A1D"/>
    <w:rsid w:val="007C0CEF"/>
    <w:rsid w:val="007C0E3F"/>
    <w:rsid w:val="007C29E8"/>
    <w:rsid w:val="007C42AF"/>
    <w:rsid w:val="007C4F27"/>
    <w:rsid w:val="007C6B7C"/>
    <w:rsid w:val="007C72BB"/>
    <w:rsid w:val="007D078A"/>
    <w:rsid w:val="007D1165"/>
    <w:rsid w:val="007D3141"/>
    <w:rsid w:val="007D4C40"/>
    <w:rsid w:val="007D7BEA"/>
    <w:rsid w:val="007E0509"/>
    <w:rsid w:val="007E1535"/>
    <w:rsid w:val="007E1E2F"/>
    <w:rsid w:val="007E2925"/>
    <w:rsid w:val="007E2FAE"/>
    <w:rsid w:val="007E5484"/>
    <w:rsid w:val="007E5981"/>
    <w:rsid w:val="007E78DE"/>
    <w:rsid w:val="007F06A0"/>
    <w:rsid w:val="007F3432"/>
    <w:rsid w:val="007F65B0"/>
    <w:rsid w:val="007F7C3B"/>
    <w:rsid w:val="007F7FFD"/>
    <w:rsid w:val="00802928"/>
    <w:rsid w:val="00804202"/>
    <w:rsid w:val="00804259"/>
    <w:rsid w:val="00811939"/>
    <w:rsid w:val="00814888"/>
    <w:rsid w:val="00820CCF"/>
    <w:rsid w:val="008241B8"/>
    <w:rsid w:val="00825D8C"/>
    <w:rsid w:val="00826354"/>
    <w:rsid w:val="008313AC"/>
    <w:rsid w:val="00836590"/>
    <w:rsid w:val="00840EA9"/>
    <w:rsid w:val="00841BCB"/>
    <w:rsid w:val="00845C99"/>
    <w:rsid w:val="0084678B"/>
    <w:rsid w:val="008552D5"/>
    <w:rsid w:val="00857CC6"/>
    <w:rsid w:val="00857EA0"/>
    <w:rsid w:val="008637EB"/>
    <w:rsid w:val="00870696"/>
    <w:rsid w:val="00871190"/>
    <w:rsid w:val="00876130"/>
    <w:rsid w:val="008859A6"/>
    <w:rsid w:val="00886F14"/>
    <w:rsid w:val="00894BB7"/>
    <w:rsid w:val="008A0A5E"/>
    <w:rsid w:val="008A0B2C"/>
    <w:rsid w:val="008A3F6B"/>
    <w:rsid w:val="008A6F88"/>
    <w:rsid w:val="008A7D64"/>
    <w:rsid w:val="008B5B43"/>
    <w:rsid w:val="008C2822"/>
    <w:rsid w:val="008C2D3D"/>
    <w:rsid w:val="008C3B58"/>
    <w:rsid w:val="008C7087"/>
    <w:rsid w:val="008C7766"/>
    <w:rsid w:val="008D0284"/>
    <w:rsid w:val="008D7929"/>
    <w:rsid w:val="008D7F1A"/>
    <w:rsid w:val="008E3047"/>
    <w:rsid w:val="00900264"/>
    <w:rsid w:val="00903293"/>
    <w:rsid w:val="00903311"/>
    <w:rsid w:val="00905E8D"/>
    <w:rsid w:val="00906867"/>
    <w:rsid w:val="00917A7B"/>
    <w:rsid w:val="009207C5"/>
    <w:rsid w:val="00924731"/>
    <w:rsid w:val="00927070"/>
    <w:rsid w:val="00927B18"/>
    <w:rsid w:val="0093248D"/>
    <w:rsid w:val="0093371E"/>
    <w:rsid w:val="00936030"/>
    <w:rsid w:val="00945BA3"/>
    <w:rsid w:val="0094623D"/>
    <w:rsid w:val="00966A15"/>
    <w:rsid w:val="00972CE9"/>
    <w:rsid w:val="0098444C"/>
    <w:rsid w:val="00985028"/>
    <w:rsid w:val="00994FD8"/>
    <w:rsid w:val="009A3DA0"/>
    <w:rsid w:val="009A40F8"/>
    <w:rsid w:val="009A515C"/>
    <w:rsid w:val="009B5361"/>
    <w:rsid w:val="009C2F22"/>
    <w:rsid w:val="009D1467"/>
    <w:rsid w:val="009D30A1"/>
    <w:rsid w:val="009D51D8"/>
    <w:rsid w:val="009D71C8"/>
    <w:rsid w:val="009E214E"/>
    <w:rsid w:val="009E572B"/>
    <w:rsid w:val="009E61DB"/>
    <w:rsid w:val="009F048D"/>
    <w:rsid w:val="009F1299"/>
    <w:rsid w:val="009F434E"/>
    <w:rsid w:val="009F7AF3"/>
    <w:rsid w:val="00A05BE2"/>
    <w:rsid w:val="00A06B7A"/>
    <w:rsid w:val="00A103BD"/>
    <w:rsid w:val="00A13E2E"/>
    <w:rsid w:val="00A309AD"/>
    <w:rsid w:val="00A31939"/>
    <w:rsid w:val="00A338CF"/>
    <w:rsid w:val="00A34C90"/>
    <w:rsid w:val="00A356DA"/>
    <w:rsid w:val="00A40913"/>
    <w:rsid w:val="00A41673"/>
    <w:rsid w:val="00A42E79"/>
    <w:rsid w:val="00A436E7"/>
    <w:rsid w:val="00A45F15"/>
    <w:rsid w:val="00A624CE"/>
    <w:rsid w:val="00A6269F"/>
    <w:rsid w:val="00A63831"/>
    <w:rsid w:val="00A63C90"/>
    <w:rsid w:val="00A66728"/>
    <w:rsid w:val="00A66820"/>
    <w:rsid w:val="00A71FDE"/>
    <w:rsid w:val="00AA1AC8"/>
    <w:rsid w:val="00AA3462"/>
    <w:rsid w:val="00AA64A5"/>
    <w:rsid w:val="00AA6D78"/>
    <w:rsid w:val="00AA6DFA"/>
    <w:rsid w:val="00AB7A81"/>
    <w:rsid w:val="00AC2C1F"/>
    <w:rsid w:val="00AC365D"/>
    <w:rsid w:val="00AC5197"/>
    <w:rsid w:val="00AD17AA"/>
    <w:rsid w:val="00AD1AE5"/>
    <w:rsid w:val="00AD540C"/>
    <w:rsid w:val="00AD77CE"/>
    <w:rsid w:val="00AE28A6"/>
    <w:rsid w:val="00AE44F6"/>
    <w:rsid w:val="00AF3640"/>
    <w:rsid w:val="00AF4A88"/>
    <w:rsid w:val="00AF520F"/>
    <w:rsid w:val="00B046E8"/>
    <w:rsid w:val="00B06ACD"/>
    <w:rsid w:val="00B16C51"/>
    <w:rsid w:val="00B333C3"/>
    <w:rsid w:val="00B446DB"/>
    <w:rsid w:val="00B50DCD"/>
    <w:rsid w:val="00B53302"/>
    <w:rsid w:val="00B578AA"/>
    <w:rsid w:val="00B57D58"/>
    <w:rsid w:val="00B722FA"/>
    <w:rsid w:val="00B7295E"/>
    <w:rsid w:val="00B77753"/>
    <w:rsid w:val="00B82309"/>
    <w:rsid w:val="00B9128E"/>
    <w:rsid w:val="00B9217F"/>
    <w:rsid w:val="00B95C57"/>
    <w:rsid w:val="00B97D16"/>
    <w:rsid w:val="00BA0525"/>
    <w:rsid w:val="00BA299E"/>
    <w:rsid w:val="00BA3638"/>
    <w:rsid w:val="00BA4205"/>
    <w:rsid w:val="00BB0694"/>
    <w:rsid w:val="00BB27EF"/>
    <w:rsid w:val="00BB52E8"/>
    <w:rsid w:val="00BB737F"/>
    <w:rsid w:val="00BC33D9"/>
    <w:rsid w:val="00BC75F3"/>
    <w:rsid w:val="00BD1691"/>
    <w:rsid w:val="00BE0BB5"/>
    <w:rsid w:val="00BE4614"/>
    <w:rsid w:val="00BE476D"/>
    <w:rsid w:val="00BE6340"/>
    <w:rsid w:val="00BE6BBC"/>
    <w:rsid w:val="00BF50EB"/>
    <w:rsid w:val="00BF6405"/>
    <w:rsid w:val="00BF72EC"/>
    <w:rsid w:val="00C0126B"/>
    <w:rsid w:val="00C07885"/>
    <w:rsid w:val="00C2179F"/>
    <w:rsid w:val="00C37DAF"/>
    <w:rsid w:val="00C412CA"/>
    <w:rsid w:val="00C42ABA"/>
    <w:rsid w:val="00C433E0"/>
    <w:rsid w:val="00C434F6"/>
    <w:rsid w:val="00C439F8"/>
    <w:rsid w:val="00C4560F"/>
    <w:rsid w:val="00C52105"/>
    <w:rsid w:val="00C61FD6"/>
    <w:rsid w:val="00C66F66"/>
    <w:rsid w:val="00C673A0"/>
    <w:rsid w:val="00C67EED"/>
    <w:rsid w:val="00C8038A"/>
    <w:rsid w:val="00C803F7"/>
    <w:rsid w:val="00C80618"/>
    <w:rsid w:val="00C8284A"/>
    <w:rsid w:val="00C832ED"/>
    <w:rsid w:val="00C919CC"/>
    <w:rsid w:val="00C91D2B"/>
    <w:rsid w:val="00C9275B"/>
    <w:rsid w:val="00C955DD"/>
    <w:rsid w:val="00CA2D45"/>
    <w:rsid w:val="00CA31DD"/>
    <w:rsid w:val="00CA52C7"/>
    <w:rsid w:val="00CA56E1"/>
    <w:rsid w:val="00CA7B03"/>
    <w:rsid w:val="00CB005E"/>
    <w:rsid w:val="00CB17F1"/>
    <w:rsid w:val="00CB1BD2"/>
    <w:rsid w:val="00CB567E"/>
    <w:rsid w:val="00CB580E"/>
    <w:rsid w:val="00CB5F96"/>
    <w:rsid w:val="00CC2A8D"/>
    <w:rsid w:val="00CC3F87"/>
    <w:rsid w:val="00CD0EE7"/>
    <w:rsid w:val="00CD6AD8"/>
    <w:rsid w:val="00CD778D"/>
    <w:rsid w:val="00CE6C5B"/>
    <w:rsid w:val="00CF5B87"/>
    <w:rsid w:val="00CF6318"/>
    <w:rsid w:val="00CF6E06"/>
    <w:rsid w:val="00D05746"/>
    <w:rsid w:val="00D06213"/>
    <w:rsid w:val="00D14B37"/>
    <w:rsid w:val="00D14E34"/>
    <w:rsid w:val="00D212FB"/>
    <w:rsid w:val="00D22932"/>
    <w:rsid w:val="00D31621"/>
    <w:rsid w:val="00D31E91"/>
    <w:rsid w:val="00D3673F"/>
    <w:rsid w:val="00D44DC5"/>
    <w:rsid w:val="00D4571C"/>
    <w:rsid w:val="00D6273F"/>
    <w:rsid w:val="00D63E33"/>
    <w:rsid w:val="00D67242"/>
    <w:rsid w:val="00D70F16"/>
    <w:rsid w:val="00D7686D"/>
    <w:rsid w:val="00D76D48"/>
    <w:rsid w:val="00D82120"/>
    <w:rsid w:val="00D84FBB"/>
    <w:rsid w:val="00D95E4C"/>
    <w:rsid w:val="00DA0405"/>
    <w:rsid w:val="00DA0730"/>
    <w:rsid w:val="00DA233D"/>
    <w:rsid w:val="00DA3658"/>
    <w:rsid w:val="00DA6931"/>
    <w:rsid w:val="00DA6AA0"/>
    <w:rsid w:val="00DB2B4A"/>
    <w:rsid w:val="00DB2F76"/>
    <w:rsid w:val="00DB7F3F"/>
    <w:rsid w:val="00DC64BB"/>
    <w:rsid w:val="00DC6772"/>
    <w:rsid w:val="00DD59D9"/>
    <w:rsid w:val="00DD72B2"/>
    <w:rsid w:val="00DE356D"/>
    <w:rsid w:val="00DF24D1"/>
    <w:rsid w:val="00DF257B"/>
    <w:rsid w:val="00DF29D0"/>
    <w:rsid w:val="00E041F2"/>
    <w:rsid w:val="00E059A9"/>
    <w:rsid w:val="00E1722C"/>
    <w:rsid w:val="00E2004B"/>
    <w:rsid w:val="00E208DA"/>
    <w:rsid w:val="00E2242E"/>
    <w:rsid w:val="00E23C66"/>
    <w:rsid w:val="00E260BC"/>
    <w:rsid w:val="00E33B55"/>
    <w:rsid w:val="00E41B50"/>
    <w:rsid w:val="00E50903"/>
    <w:rsid w:val="00E53831"/>
    <w:rsid w:val="00E60F76"/>
    <w:rsid w:val="00E6172C"/>
    <w:rsid w:val="00E6708D"/>
    <w:rsid w:val="00E73AC2"/>
    <w:rsid w:val="00E77392"/>
    <w:rsid w:val="00E806AD"/>
    <w:rsid w:val="00E830E3"/>
    <w:rsid w:val="00E9354F"/>
    <w:rsid w:val="00E93827"/>
    <w:rsid w:val="00EA61D4"/>
    <w:rsid w:val="00EB17E2"/>
    <w:rsid w:val="00EB27A8"/>
    <w:rsid w:val="00EC3A8C"/>
    <w:rsid w:val="00ED062C"/>
    <w:rsid w:val="00EF487D"/>
    <w:rsid w:val="00EF7B7E"/>
    <w:rsid w:val="00F041F0"/>
    <w:rsid w:val="00F15688"/>
    <w:rsid w:val="00F1664B"/>
    <w:rsid w:val="00F20690"/>
    <w:rsid w:val="00F21D55"/>
    <w:rsid w:val="00F25BF4"/>
    <w:rsid w:val="00F31F8F"/>
    <w:rsid w:val="00F410E0"/>
    <w:rsid w:val="00F4208C"/>
    <w:rsid w:val="00F427AD"/>
    <w:rsid w:val="00F45297"/>
    <w:rsid w:val="00F50449"/>
    <w:rsid w:val="00F52331"/>
    <w:rsid w:val="00F62B4C"/>
    <w:rsid w:val="00F62BA5"/>
    <w:rsid w:val="00F77640"/>
    <w:rsid w:val="00F77ADE"/>
    <w:rsid w:val="00F85778"/>
    <w:rsid w:val="00F91BFA"/>
    <w:rsid w:val="00F93ABF"/>
    <w:rsid w:val="00F960E6"/>
    <w:rsid w:val="00FA12E4"/>
    <w:rsid w:val="00FA1A7A"/>
    <w:rsid w:val="00FA4759"/>
    <w:rsid w:val="00FA65C5"/>
    <w:rsid w:val="00FA764F"/>
    <w:rsid w:val="00FB04A3"/>
    <w:rsid w:val="00FC016A"/>
    <w:rsid w:val="00FC10C8"/>
    <w:rsid w:val="00FC4EE4"/>
    <w:rsid w:val="00FC69FF"/>
    <w:rsid w:val="00FD5776"/>
    <w:rsid w:val="00FE4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33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E5E2B"/>
    <w:rPr>
      <w:color w:val="0000FF" w:themeColor="hyperlink"/>
      <w:u w:val="single"/>
    </w:rPr>
  </w:style>
  <w:style w:type="paragraph" w:customStyle="1" w:styleId="Default">
    <w:name w:val="Default"/>
    <w:rsid w:val="00BE6B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E67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FFF64E-987E-4A98-928F-228F67C1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cp:lastPrinted>2021-02-18T12:17:00Z</cp:lastPrinted>
  <dcterms:created xsi:type="dcterms:W3CDTF">2021-02-15T14:50:00Z</dcterms:created>
  <dcterms:modified xsi:type="dcterms:W3CDTF">2021-02-18T13:28:00Z</dcterms:modified>
</cp:coreProperties>
</file>